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B4B34" w14:textId="3A406ABE" w:rsidR="001A5A6E" w:rsidRDefault="00367ACB" w:rsidP="00473A7D">
      <w:pPr>
        <w:spacing w:after="0" w:line="240" w:lineRule="auto"/>
        <w:jc w:val="both"/>
        <w:rPr>
          <w:rFonts w:ascii="Book Antiqua" w:hAnsi="Book Antiqua" w:cstheme="minorBidi"/>
          <w:b/>
          <w:bCs/>
          <w:szCs w:val="22"/>
        </w:rPr>
      </w:pPr>
      <w:r w:rsidRPr="00367ACB">
        <w:rPr>
          <w:rFonts w:ascii="Book Antiqua" w:hAnsi="Book Antiqua"/>
          <w:b/>
          <w:bCs/>
          <w:lang w:val="en-IN"/>
        </w:rPr>
        <w:t xml:space="preserve">Reactor package RT-01 for procurement of 765kV Reactors under "Bulk Procurement of 765kV &amp; 400kV Class Transformers &amp; Reactors of various capacities". [Specification </w:t>
      </w:r>
      <w:proofErr w:type="gramStart"/>
      <w:r w:rsidRPr="00367ACB">
        <w:rPr>
          <w:rFonts w:ascii="Book Antiqua" w:hAnsi="Book Antiqua"/>
          <w:b/>
          <w:bCs/>
          <w:lang w:val="en-IN"/>
        </w:rPr>
        <w:t>No. :</w:t>
      </w:r>
      <w:proofErr w:type="gramEnd"/>
      <w:r w:rsidRPr="00367ACB">
        <w:rPr>
          <w:rFonts w:ascii="Book Antiqua" w:hAnsi="Book Antiqua"/>
          <w:b/>
          <w:bCs/>
          <w:lang w:val="en-IN"/>
        </w:rPr>
        <w:t xml:space="preserve"> CC-CS/1077-NR1/RT-4241/3/G5]</w:t>
      </w:r>
    </w:p>
    <w:p w14:paraId="5100ED78" w14:textId="77777777" w:rsidR="007B5A8C" w:rsidRPr="00E21126" w:rsidRDefault="007B5A8C" w:rsidP="007C0F84">
      <w:pPr>
        <w:spacing w:after="0" w:line="240" w:lineRule="auto"/>
        <w:jc w:val="both"/>
        <w:rPr>
          <w:rFonts w:ascii="Book Antiqua" w:hAnsi="Book Antiqua" w:cs="Arial"/>
          <w:b/>
          <w:szCs w:val="22"/>
        </w:rPr>
      </w:pPr>
    </w:p>
    <w:p w14:paraId="2BA2FDDF" w14:textId="77777777" w:rsidR="00177A9C" w:rsidRPr="00E21126" w:rsidRDefault="00177A9C" w:rsidP="00177A9C">
      <w:pPr>
        <w:spacing w:after="0" w:line="240" w:lineRule="auto"/>
        <w:jc w:val="center"/>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14:paraId="26F20F5B" w14:textId="77777777"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14:paraId="58BD3CA3" w14:textId="77777777" w:rsidTr="00177A9C">
        <w:tc>
          <w:tcPr>
            <w:tcW w:w="4621" w:type="dxa"/>
          </w:tcPr>
          <w:p w14:paraId="2F43EA81"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 (Lead Partner)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5B882589"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1114EE56"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6B080C7E"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14:paraId="2ED420E8"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14:paraId="1AFF23C0"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14:paraId="490B2A75"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14:paraId="4C689CB3"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w:t>
            </w:r>
            <w:proofErr w:type="spellStart"/>
            <w:r w:rsidRPr="00E21126">
              <w:rPr>
                <w:rFonts w:ascii="Book Antiqua" w:hAnsi="Book Antiqua"/>
                <w:szCs w:val="22"/>
                <w:lang w:val="en-IN"/>
              </w:rPr>
              <w:t>Saudamini</w:t>
            </w:r>
            <w:proofErr w:type="spellEnd"/>
            <w:r w:rsidRPr="00E21126">
              <w:rPr>
                <w:rFonts w:ascii="Book Antiqua" w:hAnsi="Book Antiqua"/>
                <w:szCs w:val="22"/>
                <w:lang w:val="en-IN"/>
              </w:rPr>
              <w:t>", Plot No. 2, Sector 29</w:t>
            </w:r>
            <w:r w:rsidRPr="00E21126">
              <w:rPr>
                <w:rFonts w:ascii="Book Antiqua" w:hAnsi="Book Antiqua"/>
                <w:szCs w:val="22"/>
                <w:lang w:val="en-IN"/>
              </w:rPr>
              <w:tab/>
            </w:r>
            <w:r w:rsidRPr="00E21126">
              <w:rPr>
                <w:rFonts w:ascii="Book Antiqua" w:hAnsi="Book Antiqua"/>
                <w:szCs w:val="22"/>
                <w:lang w:val="en-IN"/>
              </w:rPr>
              <w:tab/>
            </w:r>
          </w:p>
          <w:p w14:paraId="645062D4"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14:paraId="7AEC5D1E"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14:paraId="6ECC130D"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2603D1C2"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B92D903" w14:textId="112C34FC" w:rsidR="006C4635" w:rsidRDefault="00177A9C" w:rsidP="007B5A8C">
      <w:pPr>
        <w:pStyle w:val="Default"/>
        <w:jc w:val="both"/>
        <w:rPr>
          <w:rFonts w:ascii="Book Antiqua" w:hAnsi="Book Antiqua"/>
          <w:szCs w:val="22"/>
          <w:lang w:val="en-IN"/>
        </w:rPr>
      </w:pPr>
      <w:r w:rsidRPr="00E21126">
        <w:rPr>
          <w:rFonts w:ascii="Book Antiqua" w:hAnsi="Book Antiqua"/>
          <w:szCs w:val="22"/>
          <w:lang w:val="en-IN"/>
        </w:rPr>
        <w:t xml:space="preserve">This has reference to the Terms &amp; Conditions for the e-Reverse Auction mentioned in the Business Rules for </w:t>
      </w:r>
      <w:r w:rsidR="00367ACB" w:rsidRPr="00367ACB">
        <w:rPr>
          <w:rFonts w:ascii="Book Antiqua" w:hAnsi="Book Antiqua" w:cstheme="minorBidi"/>
          <w:b/>
          <w:bCs/>
          <w:color w:val="auto"/>
          <w:sz w:val="22"/>
          <w:szCs w:val="22"/>
          <w:lang w:val="en-IN"/>
        </w:rPr>
        <w:t xml:space="preserve">Reactor package RT-01 for procurement of 765kV Reactors under "Bulk Procurement of 765kV &amp; 400kV Class Transformers &amp; Reactors of various capacities". [Specification </w:t>
      </w:r>
      <w:proofErr w:type="gramStart"/>
      <w:r w:rsidR="00367ACB" w:rsidRPr="00367ACB">
        <w:rPr>
          <w:rFonts w:ascii="Book Antiqua" w:hAnsi="Book Antiqua" w:cstheme="minorBidi"/>
          <w:b/>
          <w:bCs/>
          <w:color w:val="auto"/>
          <w:sz w:val="22"/>
          <w:szCs w:val="22"/>
          <w:lang w:val="en-IN"/>
        </w:rPr>
        <w:t>No. :</w:t>
      </w:r>
      <w:proofErr w:type="gramEnd"/>
      <w:r w:rsidR="00367ACB" w:rsidRPr="00367ACB">
        <w:rPr>
          <w:rFonts w:ascii="Book Antiqua" w:hAnsi="Book Antiqua" w:cstheme="minorBidi"/>
          <w:b/>
          <w:bCs/>
          <w:color w:val="auto"/>
          <w:sz w:val="22"/>
          <w:szCs w:val="22"/>
          <w:lang w:val="en-IN"/>
        </w:rPr>
        <w:t xml:space="preserve"> CC-CS/1077-NR1/RT-4241/3/G5]</w:t>
      </w:r>
      <w:r w:rsidRPr="00E21126">
        <w:rPr>
          <w:rFonts w:ascii="Book Antiqua" w:hAnsi="Book Antiqua"/>
          <w:szCs w:val="22"/>
          <w:lang w:val="en-IN"/>
        </w:rPr>
        <w:tab/>
      </w:r>
    </w:p>
    <w:p w14:paraId="4B9C4A9D" w14:textId="77777777"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45E7530F"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Pr="00E21126">
        <w:rPr>
          <w:rFonts w:ascii="Book Antiqua" w:hAnsi="Book Antiqua"/>
          <w:szCs w:val="22"/>
          <w:lang w:val="en-IN"/>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566A411D" w14:textId="77777777"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4550C722" w14:textId="77777777"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46F435C6" w14:textId="77777777"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w:t>
      </w:r>
      <w:r w:rsidRPr="00E21126">
        <w:rPr>
          <w:rFonts w:ascii="Book Antiqua" w:hAnsi="Book Antiqua"/>
          <w:szCs w:val="22"/>
          <w:lang w:val="en-IN"/>
        </w:rPr>
        <w:lastRenderedPageBreak/>
        <w:t>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21BFBF47"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5419D22C"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DA0B17B"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14:paraId="18C5B12D"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732AB7A1"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48D382BD"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14:paraId="754B722F"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14:paraId="6A6879FF" w14:textId="77777777"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D6961" w14:textId="77777777" w:rsidR="00507F5A" w:rsidRDefault="00507F5A" w:rsidP="00177A9C">
      <w:pPr>
        <w:spacing w:after="0" w:line="240" w:lineRule="auto"/>
      </w:pPr>
      <w:r>
        <w:separator/>
      </w:r>
    </w:p>
  </w:endnote>
  <w:endnote w:type="continuationSeparator" w:id="0">
    <w:p w14:paraId="553CEE55" w14:textId="77777777" w:rsidR="00507F5A" w:rsidRDefault="00507F5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2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8D8C7" w14:textId="77777777" w:rsidR="003E21D6" w:rsidRDefault="003E21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11800" w14:textId="77777777"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473A7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6A0DD" w14:textId="77777777" w:rsidR="003E21D6" w:rsidRDefault="003E21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5F18D" w14:textId="77777777" w:rsidR="00507F5A" w:rsidRDefault="00507F5A" w:rsidP="00177A9C">
      <w:pPr>
        <w:spacing w:after="0" w:line="240" w:lineRule="auto"/>
      </w:pPr>
      <w:r>
        <w:separator/>
      </w:r>
    </w:p>
  </w:footnote>
  <w:footnote w:type="continuationSeparator" w:id="0">
    <w:p w14:paraId="0A978DF9" w14:textId="77777777" w:rsidR="00507F5A" w:rsidRDefault="00507F5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FDDE3" w14:textId="77777777" w:rsidR="003E21D6" w:rsidRDefault="003E21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1F090" w14:textId="77777777"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3E21D6">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79BF4" w14:textId="77777777" w:rsidR="003E21D6" w:rsidRDefault="003E21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33E95"/>
    <w:rsid w:val="00062D56"/>
    <w:rsid w:val="000B143F"/>
    <w:rsid w:val="000B16EE"/>
    <w:rsid w:val="000C0A1A"/>
    <w:rsid w:val="000D1D04"/>
    <w:rsid w:val="000E3B58"/>
    <w:rsid w:val="00177A9C"/>
    <w:rsid w:val="00195DAC"/>
    <w:rsid w:val="001A153C"/>
    <w:rsid w:val="001A5A6E"/>
    <w:rsid w:val="001D62AD"/>
    <w:rsid w:val="00244A05"/>
    <w:rsid w:val="002B3E45"/>
    <w:rsid w:val="002E3CE6"/>
    <w:rsid w:val="003414B8"/>
    <w:rsid w:val="00367ACB"/>
    <w:rsid w:val="0038765E"/>
    <w:rsid w:val="003A117D"/>
    <w:rsid w:val="003C278F"/>
    <w:rsid w:val="003E21D6"/>
    <w:rsid w:val="004557FD"/>
    <w:rsid w:val="00473A7D"/>
    <w:rsid w:val="00501B73"/>
    <w:rsid w:val="00507F5A"/>
    <w:rsid w:val="006643A3"/>
    <w:rsid w:val="00673879"/>
    <w:rsid w:val="00697DFA"/>
    <w:rsid w:val="006A7E06"/>
    <w:rsid w:val="006C4635"/>
    <w:rsid w:val="007959FD"/>
    <w:rsid w:val="007B5A8C"/>
    <w:rsid w:val="007C0F84"/>
    <w:rsid w:val="007E0B9F"/>
    <w:rsid w:val="007E6CF1"/>
    <w:rsid w:val="008340AE"/>
    <w:rsid w:val="00861ECD"/>
    <w:rsid w:val="00870EF3"/>
    <w:rsid w:val="0087779B"/>
    <w:rsid w:val="00896776"/>
    <w:rsid w:val="00922A16"/>
    <w:rsid w:val="00A14317"/>
    <w:rsid w:val="00AC5E17"/>
    <w:rsid w:val="00B13C49"/>
    <w:rsid w:val="00BB442D"/>
    <w:rsid w:val="00C2314E"/>
    <w:rsid w:val="00C746E7"/>
    <w:rsid w:val="00CC54E9"/>
    <w:rsid w:val="00CE3AC2"/>
    <w:rsid w:val="00D3370F"/>
    <w:rsid w:val="00DB71BE"/>
    <w:rsid w:val="00E21126"/>
    <w:rsid w:val="00E3348D"/>
    <w:rsid w:val="00E510E2"/>
    <w:rsid w:val="00EB352C"/>
    <w:rsid w:val="00F27DC0"/>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8BD5B"/>
  <w15:docId w15:val="{88D5225D-1C23-4D60-ADE9-2CDE70685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CS -1</cp:lastModifiedBy>
  <cp:revision>32</cp:revision>
  <cp:lastPrinted>2018-09-20T10:30:00Z</cp:lastPrinted>
  <dcterms:created xsi:type="dcterms:W3CDTF">2018-11-15T05:16:00Z</dcterms:created>
  <dcterms:modified xsi:type="dcterms:W3CDTF">2021-04-13T12:23:00Z</dcterms:modified>
  <cp:contentStatus/>
</cp:coreProperties>
</file>